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50" w:rsidRDefault="00244450" w:rsidP="00EB71B3">
      <w:pPr>
        <w:jc w:val="center"/>
        <w:rPr>
          <w:rFonts w:ascii="Times New Roman" w:hAnsi="Times New Roman" w:cs="Times New Roman"/>
          <w:sz w:val="28"/>
        </w:rPr>
      </w:pPr>
      <w:r>
        <w:rPr>
          <w:rFonts w:ascii="Times New Roman" w:hAnsi="Times New Roman" w:cs="Times New Roman"/>
          <w:sz w:val="28"/>
        </w:rPr>
        <w:t>Growth–s</w:t>
      </w:r>
      <w:r w:rsidRPr="00244450">
        <w:rPr>
          <w:rFonts w:ascii="Times New Roman" w:hAnsi="Times New Roman" w:cs="Times New Roman"/>
          <w:sz w:val="28"/>
        </w:rPr>
        <w:t xml:space="preserve">urvival </w:t>
      </w:r>
      <w:r>
        <w:rPr>
          <w:rFonts w:ascii="Times New Roman" w:hAnsi="Times New Roman" w:cs="Times New Roman"/>
          <w:sz w:val="28"/>
        </w:rPr>
        <w:t>p</w:t>
      </w:r>
      <w:r w:rsidRPr="00244450">
        <w:rPr>
          <w:rFonts w:ascii="Times New Roman" w:hAnsi="Times New Roman" w:cs="Times New Roman"/>
          <w:sz w:val="28"/>
        </w:rPr>
        <w:t xml:space="preserve">aradigm in </w:t>
      </w:r>
      <w:r>
        <w:rPr>
          <w:rFonts w:ascii="Times New Roman" w:hAnsi="Times New Roman" w:cs="Times New Roman"/>
          <w:sz w:val="28"/>
        </w:rPr>
        <w:t>e</w:t>
      </w:r>
      <w:r w:rsidRPr="00244450">
        <w:rPr>
          <w:rFonts w:ascii="Times New Roman" w:hAnsi="Times New Roman" w:cs="Times New Roman"/>
          <w:sz w:val="28"/>
        </w:rPr>
        <w:t xml:space="preserve">arly </w:t>
      </w:r>
      <w:r>
        <w:rPr>
          <w:rFonts w:ascii="Times New Roman" w:hAnsi="Times New Roman" w:cs="Times New Roman"/>
          <w:sz w:val="28"/>
        </w:rPr>
        <w:t>l</w:t>
      </w:r>
      <w:r w:rsidRPr="00244450">
        <w:rPr>
          <w:rFonts w:ascii="Times New Roman" w:hAnsi="Times New Roman" w:cs="Times New Roman"/>
          <w:sz w:val="28"/>
        </w:rPr>
        <w:t xml:space="preserve">ife </w:t>
      </w:r>
      <w:r>
        <w:rPr>
          <w:rFonts w:ascii="Times New Roman" w:hAnsi="Times New Roman" w:cs="Times New Roman"/>
          <w:sz w:val="28"/>
        </w:rPr>
        <w:t>s</w:t>
      </w:r>
      <w:r w:rsidRPr="00244450">
        <w:rPr>
          <w:rFonts w:ascii="Times New Roman" w:hAnsi="Times New Roman" w:cs="Times New Roman"/>
          <w:sz w:val="28"/>
        </w:rPr>
        <w:t xml:space="preserve">tages of </w:t>
      </w:r>
      <w:r>
        <w:rPr>
          <w:rFonts w:ascii="Times New Roman" w:hAnsi="Times New Roman" w:cs="Times New Roman"/>
          <w:sz w:val="28"/>
        </w:rPr>
        <w:t>f</w:t>
      </w:r>
      <w:r w:rsidRPr="00244450">
        <w:rPr>
          <w:rFonts w:ascii="Times New Roman" w:hAnsi="Times New Roman" w:cs="Times New Roman"/>
          <w:sz w:val="28"/>
        </w:rPr>
        <w:t>ish:</w:t>
      </w:r>
    </w:p>
    <w:p w:rsidR="00CB2FF3" w:rsidRPr="00504AF2" w:rsidRDefault="00244450" w:rsidP="00EB71B3">
      <w:pPr>
        <w:jc w:val="center"/>
        <w:rPr>
          <w:rFonts w:ascii="Times New Roman" w:hAnsi="Times New Roman" w:cs="Times New Roman"/>
          <w:sz w:val="28"/>
        </w:rPr>
      </w:pPr>
      <w:r>
        <w:rPr>
          <w:rFonts w:ascii="Times New Roman" w:hAnsi="Times New Roman" w:cs="Times New Roman"/>
          <w:sz w:val="28"/>
        </w:rPr>
        <w:t>t</w:t>
      </w:r>
      <w:r w:rsidRPr="00244450">
        <w:rPr>
          <w:rFonts w:ascii="Times New Roman" w:hAnsi="Times New Roman" w:cs="Times New Roman"/>
          <w:sz w:val="28"/>
        </w:rPr>
        <w:t xml:space="preserve">heory, </w:t>
      </w:r>
      <w:r>
        <w:rPr>
          <w:rFonts w:ascii="Times New Roman" w:hAnsi="Times New Roman" w:cs="Times New Roman"/>
          <w:sz w:val="28"/>
        </w:rPr>
        <w:t>ad</w:t>
      </w:r>
      <w:r w:rsidRPr="00244450">
        <w:rPr>
          <w:rFonts w:ascii="Times New Roman" w:hAnsi="Times New Roman" w:cs="Times New Roman"/>
          <w:sz w:val="28"/>
        </w:rPr>
        <w:t xml:space="preserve">vance, </w:t>
      </w:r>
      <w:r>
        <w:rPr>
          <w:rFonts w:ascii="Times New Roman" w:hAnsi="Times New Roman" w:cs="Times New Roman"/>
          <w:sz w:val="28"/>
        </w:rPr>
        <w:t>s</w:t>
      </w:r>
      <w:r w:rsidRPr="00244450">
        <w:rPr>
          <w:rFonts w:ascii="Times New Roman" w:hAnsi="Times New Roman" w:cs="Times New Roman"/>
          <w:sz w:val="28"/>
        </w:rPr>
        <w:t xml:space="preserve">ynthesis, and </w:t>
      </w:r>
      <w:r>
        <w:rPr>
          <w:rFonts w:ascii="Times New Roman" w:hAnsi="Times New Roman" w:cs="Times New Roman"/>
          <w:sz w:val="28"/>
        </w:rPr>
        <w:t>f</w:t>
      </w:r>
      <w:r w:rsidRPr="00244450">
        <w:rPr>
          <w:rFonts w:ascii="Times New Roman" w:hAnsi="Times New Roman" w:cs="Times New Roman"/>
          <w:sz w:val="28"/>
        </w:rPr>
        <w:t>uture</w:t>
      </w:r>
    </w:p>
    <w:p w:rsidR="00504AF2" w:rsidRDefault="00504AF2" w:rsidP="00EB71B3">
      <w:pPr>
        <w:jc w:val="center"/>
        <w:rPr>
          <w:rFonts w:ascii="Times New Roman" w:hAnsi="Times New Roman" w:cs="Times New Roman"/>
          <w:sz w:val="24"/>
        </w:rPr>
      </w:pPr>
    </w:p>
    <w:p w:rsidR="00244450" w:rsidRPr="00244450" w:rsidRDefault="00244450" w:rsidP="00EB71B3">
      <w:pPr>
        <w:jc w:val="center"/>
        <w:rPr>
          <w:rFonts w:ascii="Times New Roman" w:hAnsi="Times New Roman" w:cs="Times New Roman"/>
          <w:sz w:val="24"/>
        </w:rPr>
      </w:pPr>
      <w:r w:rsidRPr="00244450">
        <w:rPr>
          <w:rFonts w:ascii="Times New Roman" w:hAnsi="Times New Roman" w:cs="Times New Roman"/>
          <w:sz w:val="24"/>
          <w:u w:val="single"/>
        </w:rPr>
        <w:t>Akinori Takasuka</w:t>
      </w:r>
      <w:r w:rsidR="00F4607B" w:rsidRPr="00244450">
        <w:rPr>
          <w:rFonts w:ascii="Times New Roman" w:hAnsi="Times New Roman" w:cs="Times New Roman"/>
          <w:sz w:val="24"/>
          <w:vertAlign w:val="superscript"/>
        </w:rPr>
        <w:t>1</w:t>
      </w:r>
      <w:r w:rsidR="008677FC" w:rsidRPr="00244450">
        <w:rPr>
          <w:rFonts w:ascii="Times New Roman" w:hAnsi="Times New Roman" w:cs="Times New Roman"/>
          <w:sz w:val="24"/>
          <w:vertAlign w:val="superscript"/>
        </w:rPr>
        <w:t>,*</w:t>
      </w:r>
      <w:r w:rsidR="00F4607B" w:rsidRPr="00244450">
        <w:rPr>
          <w:rFonts w:ascii="Times New Roman" w:hAnsi="Times New Roman" w:cs="Times New Roman"/>
          <w:sz w:val="24"/>
        </w:rPr>
        <w:t xml:space="preserve">, </w:t>
      </w:r>
      <w:r w:rsidRPr="00244450">
        <w:rPr>
          <w:rFonts w:ascii="Times New Roman" w:hAnsi="Times New Roman" w:cs="Times New Roman"/>
          <w:sz w:val="24"/>
        </w:rPr>
        <w:t>Dominique Robert</w:t>
      </w:r>
      <w:r w:rsidR="00F4607B" w:rsidRPr="00244450">
        <w:rPr>
          <w:rFonts w:ascii="Times New Roman" w:hAnsi="Times New Roman" w:cs="Times New Roman"/>
          <w:sz w:val="24"/>
          <w:vertAlign w:val="superscript"/>
        </w:rPr>
        <w:t>2</w:t>
      </w:r>
      <w:r w:rsidR="00F4607B" w:rsidRPr="00244450">
        <w:rPr>
          <w:rFonts w:ascii="Times New Roman" w:hAnsi="Times New Roman" w:cs="Times New Roman"/>
          <w:sz w:val="24"/>
        </w:rPr>
        <w:t xml:space="preserve">, </w:t>
      </w:r>
      <w:r w:rsidRPr="00244450">
        <w:rPr>
          <w:rFonts w:ascii="Times New Roman" w:hAnsi="Times New Roman" w:cs="Times New Roman"/>
          <w:sz w:val="24"/>
        </w:rPr>
        <w:t>Jun Shoji</w:t>
      </w:r>
      <w:r w:rsidR="00F4607B" w:rsidRPr="00244450">
        <w:rPr>
          <w:rFonts w:ascii="Times New Roman" w:hAnsi="Times New Roman" w:cs="Times New Roman"/>
          <w:sz w:val="24"/>
          <w:vertAlign w:val="superscript"/>
        </w:rPr>
        <w:t>3</w:t>
      </w:r>
      <w:r w:rsidR="00F4607B" w:rsidRPr="00244450">
        <w:rPr>
          <w:rFonts w:ascii="Times New Roman" w:hAnsi="Times New Roman" w:cs="Times New Roman"/>
          <w:sz w:val="24"/>
        </w:rPr>
        <w:t xml:space="preserve">, </w:t>
      </w:r>
      <w:r w:rsidRPr="00244450">
        <w:rPr>
          <w:rFonts w:ascii="Times New Roman" w:hAnsi="Times New Roman" w:cs="Times New Roman"/>
          <w:sz w:val="24"/>
        </w:rPr>
        <w:t>Pascal Sirois</w:t>
      </w:r>
      <w:r w:rsidRPr="00244450">
        <w:rPr>
          <w:rFonts w:ascii="Times New Roman" w:hAnsi="Times New Roman" w:cs="Times New Roman"/>
          <w:sz w:val="24"/>
          <w:vertAlign w:val="superscript"/>
        </w:rPr>
        <w:t>4</w:t>
      </w:r>
      <w:r w:rsidRPr="00244450">
        <w:rPr>
          <w:rFonts w:ascii="Times New Roman" w:hAnsi="Times New Roman" w:cs="Times New Roman"/>
          <w:sz w:val="24"/>
        </w:rPr>
        <w:t>,</w:t>
      </w:r>
    </w:p>
    <w:p w:rsidR="00244450" w:rsidRDefault="00244450" w:rsidP="00EB71B3">
      <w:pPr>
        <w:jc w:val="center"/>
        <w:rPr>
          <w:rFonts w:ascii="Times New Roman" w:hAnsi="Times New Roman" w:cs="Times New Roman"/>
          <w:sz w:val="24"/>
        </w:rPr>
      </w:pPr>
      <w:r w:rsidRPr="00244450">
        <w:rPr>
          <w:rFonts w:ascii="Times New Roman" w:hAnsi="Times New Roman" w:cs="Times New Roman"/>
          <w:sz w:val="24"/>
        </w:rPr>
        <w:t>Ichiro Aoki</w:t>
      </w:r>
      <w:r w:rsidRPr="00244450">
        <w:rPr>
          <w:rFonts w:ascii="Times New Roman" w:hAnsi="Times New Roman" w:cs="Times New Roman"/>
          <w:sz w:val="24"/>
          <w:vertAlign w:val="superscript"/>
        </w:rPr>
        <w:t>5</w:t>
      </w:r>
      <w:r w:rsidRPr="00244450">
        <w:rPr>
          <w:rFonts w:ascii="Times New Roman" w:hAnsi="Times New Roman" w:cs="Times New Roman"/>
          <w:sz w:val="24"/>
        </w:rPr>
        <w:t>, Louis Fortier</w:t>
      </w:r>
      <w:r w:rsidRPr="00244450">
        <w:rPr>
          <w:rFonts w:ascii="Times New Roman" w:hAnsi="Times New Roman" w:cs="Times New Roman"/>
          <w:sz w:val="24"/>
          <w:vertAlign w:val="superscript"/>
        </w:rPr>
        <w:t>6</w:t>
      </w:r>
      <w:r w:rsidRPr="00244450">
        <w:rPr>
          <w:rFonts w:ascii="Times New Roman" w:hAnsi="Times New Roman" w:cs="Times New Roman"/>
          <w:sz w:val="24"/>
        </w:rPr>
        <w:t xml:space="preserve">, </w:t>
      </w:r>
      <w:r w:rsidR="006264A6">
        <w:rPr>
          <w:rFonts w:ascii="Times New Roman" w:hAnsi="Times New Roman" w:cs="Times New Roman"/>
          <w:sz w:val="24"/>
        </w:rPr>
        <w:t xml:space="preserve">and </w:t>
      </w:r>
      <w:bookmarkStart w:id="0" w:name="_GoBack"/>
      <w:bookmarkEnd w:id="0"/>
      <w:r w:rsidRPr="00244450">
        <w:rPr>
          <w:rFonts w:ascii="Times New Roman" w:hAnsi="Times New Roman" w:cs="Times New Roman"/>
          <w:sz w:val="24"/>
        </w:rPr>
        <w:t>Yoshioki Oozeki</w:t>
      </w:r>
      <w:r w:rsidRPr="00244450">
        <w:rPr>
          <w:rFonts w:ascii="Times New Roman" w:hAnsi="Times New Roman" w:cs="Times New Roman"/>
          <w:sz w:val="24"/>
          <w:vertAlign w:val="superscript"/>
        </w:rPr>
        <w:t>7</w:t>
      </w:r>
    </w:p>
    <w:p w:rsidR="003C1F3E" w:rsidRPr="003C1F3E" w:rsidRDefault="003C1F3E" w:rsidP="00EB71B3">
      <w:pPr>
        <w:jc w:val="center"/>
        <w:rPr>
          <w:rFonts w:ascii="Times New Roman" w:hAnsi="Times New Roman" w:cs="Times New Roman"/>
          <w:sz w:val="24"/>
        </w:rPr>
      </w:pPr>
    </w:p>
    <w:p w:rsidR="0056099C" w:rsidRPr="00244450" w:rsidRDefault="00F4607B" w:rsidP="00EB71B3">
      <w:pPr>
        <w:jc w:val="center"/>
        <w:rPr>
          <w:rFonts w:ascii="Times New Roman" w:hAnsi="Times New Roman" w:cs="Times New Roman"/>
        </w:rPr>
      </w:pPr>
      <w:r w:rsidRPr="00244450">
        <w:rPr>
          <w:rFonts w:ascii="Times New Roman" w:hAnsi="Times New Roman" w:cs="Times New Roman"/>
          <w:vertAlign w:val="superscript"/>
        </w:rPr>
        <w:t>1</w:t>
      </w:r>
      <w:r w:rsidR="00244450" w:rsidRPr="000174F4">
        <w:rPr>
          <w:rFonts w:ascii="Times New Roman" w:hAnsi="Times New Roman" w:cs="Times New Roman"/>
          <w:i/>
        </w:rPr>
        <w:t>National Research Institute of Fisheries Science, Fisheries Research Agency, Yokohama, Japan</w:t>
      </w:r>
    </w:p>
    <w:p w:rsidR="00244450" w:rsidRPr="00244450" w:rsidRDefault="00F4607B" w:rsidP="00EB71B3">
      <w:pPr>
        <w:jc w:val="center"/>
        <w:rPr>
          <w:rFonts w:ascii="Times New Roman" w:hAnsi="Times New Roman" w:cs="Times New Roman"/>
        </w:rPr>
      </w:pPr>
      <w:r w:rsidRPr="00244450">
        <w:rPr>
          <w:rFonts w:ascii="Times New Roman" w:hAnsi="Times New Roman" w:cs="Times New Roman"/>
          <w:vertAlign w:val="superscript"/>
        </w:rPr>
        <w:t>2</w:t>
      </w:r>
      <w:r w:rsidR="00244450" w:rsidRPr="000174F4">
        <w:rPr>
          <w:rFonts w:ascii="Times New Roman" w:hAnsi="Times New Roman" w:cs="Times New Roman"/>
          <w:i/>
        </w:rPr>
        <w:t>Centre for Fisheries Ecosystems Research, Fisheries and Marine Institute, Memorial University of Newfoundland</w:t>
      </w:r>
      <w:r w:rsidRPr="000174F4">
        <w:rPr>
          <w:rFonts w:ascii="Times New Roman" w:hAnsi="Times New Roman" w:cs="Times New Roman"/>
          <w:i/>
        </w:rPr>
        <w:t xml:space="preserve">, </w:t>
      </w:r>
      <w:r w:rsidR="00244450" w:rsidRPr="000174F4">
        <w:rPr>
          <w:rFonts w:ascii="Times New Roman" w:hAnsi="Times New Roman" w:cs="Times New Roman"/>
          <w:i/>
        </w:rPr>
        <w:t>St. John’s, Canada</w:t>
      </w:r>
    </w:p>
    <w:p w:rsidR="00244450" w:rsidRPr="00244450" w:rsidRDefault="00244450" w:rsidP="00EB71B3">
      <w:pPr>
        <w:jc w:val="center"/>
        <w:rPr>
          <w:rFonts w:ascii="Times New Roman" w:hAnsi="Times New Roman" w:cs="Times New Roman"/>
        </w:rPr>
      </w:pPr>
      <w:r w:rsidRPr="00244450">
        <w:rPr>
          <w:rFonts w:ascii="Times New Roman" w:hAnsi="Times New Roman" w:cs="Times New Roman"/>
          <w:vertAlign w:val="superscript"/>
        </w:rPr>
        <w:t>7</w:t>
      </w:r>
      <w:r w:rsidRPr="000174F4">
        <w:rPr>
          <w:rFonts w:ascii="Times New Roman" w:hAnsi="Times New Roman" w:cs="Times New Roman"/>
          <w:i/>
        </w:rPr>
        <w:t>Field Science Education and Research Center, Hiroshima University, Hiroshima, Japan</w:t>
      </w:r>
    </w:p>
    <w:p w:rsidR="00244450" w:rsidRPr="00244450" w:rsidRDefault="00244450" w:rsidP="00EB71B3">
      <w:pPr>
        <w:jc w:val="center"/>
        <w:rPr>
          <w:rFonts w:ascii="Times New Roman" w:hAnsi="Times New Roman" w:cs="Times New Roman"/>
        </w:rPr>
      </w:pPr>
      <w:r w:rsidRPr="00244450">
        <w:rPr>
          <w:rFonts w:ascii="Times New Roman" w:hAnsi="Times New Roman" w:cs="Times New Roman"/>
          <w:vertAlign w:val="superscript"/>
        </w:rPr>
        <w:t>4</w:t>
      </w:r>
      <w:r w:rsidRPr="000174F4">
        <w:rPr>
          <w:rFonts w:ascii="Times New Roman" w:hAnsi="Times New Roman" w:cs="Times New Roman"/>
          <w:i/>
        </w:rPr>
        <w:t xml:space="preserve">Research Chair on Exploited Aquatic Species, </w:t>
      </w:r>
      <w:proofErr w:type="spellStart"/>
      <w:r w:rsidRPr="000174F4">
        <w:rPr>
          <w:rFonts w:ascii="Times New Roman" w:hAnsi="Times New Roman" w:cs="Times New Roman"/>
          <w:i/>
        </w:rPr>
        <w:t>Laboratoire</w:t>
      </w:r>
      <w:proofErr w:type="spellEnd"/>
      <w:r w:rsidRPr="000174F4">
        <w:rPr>
          <w:rFonts w:ascii="Times New Roman" w:hAnsi="Times New Roman" w:cs="Times New Roman"/>
          <w:i/>
        </w:rPr>
        <w:t xml:space="preserve"> des sciences </w:t>
      </w:r>
      <w:proofErr w:type="spellStart"/>
      <w:r w:rsidRPr="000174F4">
        <w:rPr>
          <w:rFonts w:ascii="Times New Roman" w:hAnsi="Times New Roman" w:cs="Times New Roman"/>
          <w:i/>
        </w:rPr>
        <w:t>aquatiques</w:t>
      </w:r>
      <w:proofErr w:type="spellEnd"/>
      <w:r w:rsidRPr="000174F4">
        <w:rPr>
          <w:rFonts w:ascii="Times New Roman" w:hAnsi="Times New Roman" w:cs="Times New Roman"/>
          <w:i/>
        </w:rPr>
        <w:t xml:space="preserve">, </w:t>
      </w:r>
      <w:proofErr w:type="spellStart"/>
      <w:r w:rsidRPr="000174F4">
        <w:rPr>
          <w:rFonts w:ascii="Times New Roman" w:hAnsi="Times New Roman" w:cs="Times New Roman"/>
          <w:i/>
        </w:rPr>
        <w:t>Université</w:t>
      </w:r>
      <w:proofErr w:type="spellEnd"/>
      <w:r w:rsidRPr="000174F4">
        <w:rPr>
          <w:rFonts w:ascii="Times New Roman" w:hAnsi="Times New Roman" w:cs="Times New Roman"/>
          <w:i/>
        </w:rPr>
        <w:t xml:space="preserve"> du Québec à Chicoutimi, Chicoutimi, Canada</w:t>
      </w:r>
    </w:p>
    <w:p w:rsidR="00244450" w:rsidRPr="00244450" w:rsidRDefault="00244450" w:rsidP="00EB71B3">
      <w:pPr>
        <w:jc w:val="center"/>
        <w:rPr>
          <w:rFonts w:ascii="Times New Roman" w:hAnsi="Times New Roman" w:cs="Times New Roman"/>
        </w:rPr>
      </w:pPr>
      <w:r w:rsidRPr="00244450">
        <w:rPr>
          <w:rFonts w:ascii="Times New Roman" w:hAnsi="Times New Roman" w:cs="Times New Roman"/>
          <w:vertAlign w:val="superscript"/>
        </w:rPr>
        <w:t>5</w:t>
      </w:r>
      <w:r w:rsidRPr="000174F4">
        <w:rPr>
          <w:rFonts w:ascii="Times New Roman" w:hAnsi="Times New Roman" w:cs="Times New Roman"/>
          <w:i/>
        </w:rPr>
        <w:t xml:space="preserve">Graduate School of Agricultural and Life Sciences, </w:t>
      </w:r>
      <w:proofErr w:type="gramStart"/>
      <w:r w:rsidRPr="000174F4">
        <w:rPr>
          <w:rFonts w:ascii="Times New Roman" w:hAnsi="Times New Roman" w:cs="Times New Roman"/>
          <w:i/>
        </w:rPr>
        <w:t>The</w:t>
      </w:r>
      <w:proofErr w:type="gramEnd"/>
      <w:r w:rsidRPr="000174F4">
        <w:rPr>
          <w:rFonts w:ascii="Times New Roman" w:hAnsi="Times New Roman" w:cs="Times New Roman"/>
          <w:i/>
        </w:rPr>
        <w:t xml:space="preserve"> University of Tokyo, Tokyo, Japan</w:t>
      </w:r>
    </w:p>
    <w:p w:rsidR="00244450" w:rsidRPr="00244450" w:rsidRDefault="00244450" w:rsidP="00EB71B3">
      <w:pPr>
        <w:jc w:val="center"/>
        <w:rPr>
          <w:rFonts w:ascii="Times New Roman" w:hAnsi="Times New Roman" w:cs="Times New Roman"/>
        </w:rPr>
      </w:pPr>
      <w:r w:rsidRPr="00244450">
        <w:rPr>
          <w:rFonts w:ascii="Times New Roman" w:hAnsi="Times New Roman" w:cs="Times New Roman"/>
          <w:vertAlign w:val="superscript"/>
        </w:rPr>
        <w:t>6</w:t>
      </w:r>
      <w:r w:rsidRPr="000174F4">
        <w:rPr>
          <w:rFonts w:ascii="Times New Roman" w:hAnsi="Times New Roman" w:cs="Times New Roman"/>
          <w:i/>
        </w:rPr>
        <w:t xml:space="preserve">Département de </w:t>
      </w:r>
      <w:proofErr w:type="spellStart"/>
      <w:r w:rsidRPr="000174F4">
        <w:rPr>
          <w:rFonts w:ascii="Times New Roman" w:hAnsi="Times New Roman" w:cs="Times New Roman"/>
          <w:i/>
        </w:rPr>
        <w:t>Biologie</w:t>
      </w:r>
      <w:proofErr w:type="spellEnd"/>
      <w:r w:rsidRPr="000174F4">
        <w:rPr>
          <w:rFonts w:ascii="Times New Roman" w:hAnsi="Times New Roman" w:cs="Times New Roman"/>
          <w:i/>
        </w:rPr>
        <w:t>, Québec-</w:t>
      </w:r>
      <w:proofErr w:type="spellStart"/>
      <w:r w:rsidRPr="000174F4">
        <w:rPr>
          <w:rFonts w:ascii="Times New Roman" w:hAnsi="Times New Roman" w:cs="Times New Roman"/>
          <w:i/>
        </w:rPr>
        <w:t>Océan</w:t>
      </w:r>
      <w:proofErr w:type="spellEnd"/>
      <w:r w:rsidRPr="000174F4">
        <w:rPr>
          <w:rFonts w:ascii="Times New Roman" w:hAnsi="Times New Roman" w:cs="Times New Roman"/>
          <w:i/>
        </w:rPr>
        <w:t xml:space="preserve">, </w:t>
      </w:r>
      <w:proofErr w:type="spellStart"/>
      <w:r w:rsidRPr="000174F4">
        <w:rPr>
          <w:rFonts w:ascii="Times New Roman" w:hAnsi="Times New Roman" w:cs="Times New Roman"/>
          <w:i/>
        </w:rPr>
        <w:t>Université</w:t>
      </w:r>
      <w:proofErr w:type="spellEnd"/>
      <w:r w:rsidRPr="000174F4">
        <w:rPr>
          <w:rFonts w:ascii="Times New Roman" w:hAnsi="Times New Roman" w:cs="Times New Roman"/>
          <w:i/>
        </w:rPr>
        <w:t xml:space="preserve"> Laval, Québec, Canada</w:t>
      </w:r>
    </w:p>
    <w:p w:rsidR="00244450" w:rsidRDefault="00244450" w:rsidP="00EB71B3">
      <w:pPr>
        <w:jc w:val="center"/>
        <w:rPr>
          <w:rFonts w:ascii="Times New Roman" w:hAnsi="Times New Roman" w:cs="Times New Roman"/>
        </w:rPr>
      </w:pPr>
      <w:r w:rsidRPr="00244450">
        <w:rPr>
          <w:rFonts w:ascii="Times New Roman" w:hAnsi="Times New Roman" w:cs="Times New Roman"/>
          <w:vertAlign w:val="superscript"/>
        </w:rPr>
        <w:t>7</w:t>
      </w:r>
      <w:r w:rsidRPr="000174F4">
        <w:rPr>
          <w:rFonts w:ascii="Times New Roman" w:hAnsi="Times New Roman" w:cs="Times New Roman"/>
          <w:i/>
        </w:rPr>
        <w:t>Headquarters, Fisheries Research Agency, Yokohama, Japan</w:t>
      </w:r>
    </w:p>
    <w:p w:rsidR="003C1F3E" w:rsidRPr="003C1F3E" w:rsidRDefault="003C1F3E" w:rsidP="00EB71B3">
      <w:pPr>
        <w:jc w:val="center"/>
        <w:rPr>
          <w:rFonts w:ascii="Times New Roman" w:hAnsi="Times New Roman" w:cs="Times New Roman"/>
          <w:sz w:val="24"/>
        </w:rPr>
      </w:pPr>
    </w:p>
    <w:p w:rsidR="0056099C" w:rsidRPr="00244450" w:rsidRDefault="008677FC" w:rsidP="00EB71B3">
      <w:pPr>
        <w:jc w:val="center"/>
        <w:rPr>
          <w:rFonts w:ascii="Times New Roman" w:hAnsi="Times New Roman" w:cs="Times New Roman"/>
          <w:sz w:val="24"/>
        </w:rPr>
      </w:pPr>
      <w:r w:rsidRPr="00244450">
        <w:rPr>
          <w:rFonts w:ascii="Times New Roman" w:hAnsi="Times New Roman" w:cs="Times New Roman"/>
          <w:sz w:val="24"/>
        </w:rPr>
        <w:t>*</w:t>
      </w:r>
      <w:r w:rsidR="00244450">
        <w:rPr>
          <w:rFonts w:ascii="Times New Roman" w:hAnsi="Times New Roman" w:cs="Times New Roman" w:hint="eastAsia"/>
          <w:sz w:val="24"/>
        </w:rPr>
        <w:t>takasuka@affrc.go.jp</w:t>
      </w:r>
    </w:p>
    <w:p w:rsidR="008677FC" w:rsidRPr="00244450" w:rsidRDefault="008677FC" w:rsidP="00EB71B3">
      <w:pPr>
        <w:rPr>
          <w:rFonts w:ascii="Times New Roman" w:hAnsi="Times New Roman" w:cs="Times New Roman"/>
          <w:sz w:val="24"/>
        </w:rPr>
      </w:pPr>
    </w:p>
    <w:p w:rsidR="0056099C" w:rsidRDefault="003C1F3E" w:rsidP="00EB71B3">
      <w:pPr>
        <w:rPr>
          <w:rFonts w:ascii="Times New Roman" w:hAnsi="Times New Roman" w:cs="Times New Roman"/>
          <w:sz w:val="24"/>
        </w:rPr>
      </w:pPr>
      <w:r w:rsidRPr="003C1F3E">
        <w:rPr>
          <w:rFonts w:ascii="Times New Roman" w:hAnsi="Times New Roman" w:cs="Times New Roman"/>
          <w:sz w:val="24"/>
        </w:rPr>
        <w:t>Growth and survival are tightly coupled in early life stages of fish. Larger and/or faster growing individuals (or populations) are more likely to survive than smaller and/or slower growing conspecifics. This “growth–survival” paradigm was given much attention in studies on recruitment dynamics of fish. However, predicting year-class strength from early growth dynamics has revealed difficult. Moreover, there have been contradictory results between field and laboratory studies and among different ecosystems, taxonomic groups, and study groups. We believe that a synthesis of the recent literature is needed. Here we present our ideas and perspectives on the “growth–survival” paradigm through synoptic reviews from Japan–Canada collaboration workshops. First, we summarize the theoretical framework of the current paradigm and its functional mechanisms (theory). Second, we review recent advances in studies on the paradigm (advance). Subsequently, we challenge a synthesis of results from field, laboratory, and modeling studies across systems and taxa (synthesis). In particular, a conceptual framework is proposed to potentially reconcile contradictory results. This conceptual framework comprises non-linear larval growth–survival relationships for three functional mechanisms under predation pressure from three predator types in an optimal foraging context. Finally, we propose recommendations for the direction of future studies (future).</w:t>
      </w:r>
    </w:p>
    <w:p w:rsidR="000174F4" w:rsidRPr="0056099C" w:rsidRDefault="000174F4" w:rsidP="00EB71B3">
      <w:pPr>
        <w:rPr>
          <w:rFonts w:ascii="Times New Roman" w:hAnsi="Times New Roman" w:cs="Times New Roman"/>
          <w:sz w:val="24"/>
        </w:rPr>
      </w:pPr>
    </w:p>
    <w:sectPr w:rsidR="000174F4" w:rsidRPr="0056099C" w:rsidSect="0056099C">
      <w:head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16E" w:rsidRDefault="001B016E" w:rsidP="0056099C">
      <w:r>
        <w:separator/>
      </w:r>
    </w:p>
  </w:endnote>
  <w:endnote w:type="continuationSeparator" w:id="0">
    <w:p w:rsidR="001B016E" w:rsidRDefault="001B016E" w:rsidP="0056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16E" w:rsidRDefault="001B016E" w:rsidP="0056099C">
      <w:r>
        <w:separator/>
      </w:r>
    </w:p>
  </w:footnote>
  <w:footnote w:type="continuationSeparator" w:id="0">
    <w:p w:rsidR="001B016E" w:rsidRDefault="001B016E" w:rsidP="00560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9C" w:rsidRPr="0056099C" w:rsidRDefault="00E95ACF" w:rsidP="00E95ACF">
    <w:pPr>
      <w:pStyle w:val="a3"/>
      <w:jc w:val="center"/>
      <w:rPr>
        <w:rFonts w:ascii="Times New Roman" w:hAnsi="Times New Roman" w:cs="Times New Roman"/>
        <w:sz w:val="24"/>
        <w:szCs w:val="24"/>
      </w:rPr>
    </w:pPr>
    <w:r>
      <w:rPr>
        <w:rFonts w:ascii="Times New Roman" w:hAnsi="Times New Roman" w:cs="Times New Roman"/>
        <w:smallCaps/>
        <w:sz w:val="28"/>
        <w:szCs w:val="24"/>
      </w:rPr>
      <w:t xml:space="preserve">Abstract </w:t>
    </w:r>
    <w:r w:rsidR="000174F4">
      <w:rPr>
        <w:rFonts w:ascii="Times New Roman" w:hAnsi="Times New Roman" w:cs="Times New Roman"/>
        <w:smallCaps/>
        <w:sz w:val="28"/>
        <w:szCs w:val="24"/>
      </w:rPr>
      <w:t>Example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099C"/>
    <w:rsid w:val="000174F4"/>
    <w:rsid w:val="001B016E"/>
    <w:rsid w:val="001C719D"/>
    <w:rsid w:val="001E075B"/>
    <w:rsid w:val="00244450"/>
    <w:rsid w:val="00302F2B"/>
    <w:rsid w:val="00323434"/>
    <w:rsid w:val="0038467E"/>
    <w:rsid w:val="003C1F3E"/>
    <w:rsid w:val="004135D1"/>
    <w:rsid w:val="00502879"/>
    <w:rsid w:val="00504AF2"/>
    <w:rsid w:val="0056099C"/>
    <w:rsid w:val="00586B4A"/>
    <w:rsid w:val="006264A6"/>
    <w:rsid w:val="007F4C60"/>
    <w:rsid w:val="008677FC"/>
    <w:rsid w:val="00A57B70"/>
    <w:rsid w:val="00B06AF6"/>
    <w:rsid w:val="00C4400B"/>
    <w:rsid w:val="00C52A2A"/>
    <w:rsid w:val="00CB2FF3"/>
    <w:rsid w:val="00D657E5"/>
    <w:rsid w:val="00DE28DE"/>
    <w:rsid w:val="00E95ACF"/>
    <w:rsid w:val="00EB71B3"/>
    <w:rsid w:val="00F4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0D77CF-BC79-44BF-9F1F-E85056D3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F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99C"/>
    <w:pPr>
      <w:tabs>
        <w:tab w:val="center" w:pos="4252"/>
        <w:tab w:val="right" w:pos="8504"/>
      </w:tabs>
      <w:snapToGrid w:val="0"/>
    </w:pPr>
  </w:style>
  <w:style w:type="character" w:customStyle="1" w:styleId="a4">
    <w:name w:val="ヘッダー (文字)"/>
    <w:basedOn w:val="a0"/>
    <w:link w:val="a3"/>
    <w:uiPriority w:val="99"/>
    <w:rsid w:val="0056099C"/>
  </w:style>
  <w:style w:type="paragraph" w:styleId="a5">
    <w:name w:val="footer"/>
    <w:basedOn w:val="a"/>
    <w:link w:val="a6"/>
    <w:uiPriority w:val="99"/>
    <w:unhideWhenUsed/>
    <w:rsid w:val="0056099C"/>
    <w:pPr>
      <w:tabs>
        <w:tab w:val="center" w:pos="4252"/>
        <w:tab w:val="right" w:pos="8504"/>
      </w:tabs>
      <w:snapToGrid w:val="0"/>
    </w:pPr>
  </w:style>
  <w:style w:type="character" w:customStyle="1" w:styleId="a6">
    <w:name w:val="フッター (文字)"/>
    <w:basedOn w:val="a0"/>
    <w:link w:val="a5"/>
    <w:uiPriority w:val="99"/>
    <w:rsid w:val="00560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Akinori Takasuka</dc:creator>
  <cp:keywords/>
  <dc:description/>
  <cp:lastModifiedBy>Akinori Takasuka</cp:lastModifiedBy>
  <cp:revision>17</cp:revision>
  <dcterms:created xsi:type="dcterms:W3CDTF">2009-05-22T00:25:00Z</dcterms:created>
  <dcterms:modified xsi:type="dcterms:W3CDTF">2015-04-17T06:49:00Z</dcterms:modified>
</cp:coreProperties>
</file>